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E7" w:rsidRDefault="00EE21E7" w:rsidP="00EE21E7">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Digital Information</w:t>
      </w:r>
    </w:p>
    <w:p w:rsidR="00EE21E7" w:rsidRDefault="00EE21E7" w:rsidP="00EE21E7">
      <w:pPr>
        <w:rPr>
          <w:rFonts w:ascii="Verdana" w:hAnsi="Verdana"/>
          <w:sz w:val="32"/>
          <w:szCs w:val="32"/>
        </w:rPr>
      </w:pPr>
      <w:r>
        <w:rPr>
          <w:rFonts w:ascii="Verdana" w:hAnsi="Verdana"/>
          <w:sz w:val="32"/>
          <w:szCs w:val="32"/>
        </w:rPr>
        <w:t xml:space="preserve">Student Handout: Binary </w:t>
      </w:r>
      <w:r w:rsidR="0005089F">
        <w:rPr>
          <w:rFonts w:ascii="Verdana" w:hAnsi="Verdana"/>
          <w:sz w:val="32"/>
          <w:szCs w:val="32"/>
        </w:rPr>
        <w:t>Counter</w:t>
      </w:r>
    </w:p>
    <w:p w:rsidR="00EE21E7" w:rsidRDefault="00EE21E7" w:rsidP="00EE21E7">
      <w:pPr>
        <w:rPr>
          <w:rFonts w:ascii="Verdana" w:hAnsi="Verdana"/>
          <w:color w:val="0070C0"/>
          <w:sz w:val="24"/>
          <w:szCs w:val="24"/>
        </w:rPr>
      </w:pPr>
    </w:p>
    <w:p w:rsidR="00EE21E7" w:rsidRDefault="00EE21E7" w:rsidP="00EE21E7">
      <w:pPr>
        <w:rPr>
          <w:rFonts w:ascii="Verdana" w:hAnsi="Verdana"/>
          <w:b/>
          <w:color w:val="0860A8"/>
          <w:sz w:val="24"/>
          <w:szCs w:val="24"/>
        </w:rPr>
      </w:pPr>
      <w:r>
        <w:rPr>
          <w:rFonts w:ascii="Verdana" w:hAnsi="Verdana"/>
          <w:b/>
          <w:color w:val="0860A8"/>
          <w:sz w:val="24"/>
          <w:szCs w:val="24"/>
        </w:rPr>
        <w:t xml:space="preserve">Binary </w:t>
      </w:r>
      <w:r w:rsidR="0005089F">
        <w:rPr>
          <w:rFonts w:ascii="Verdana" w:hAnsi="Verdana"/>
          <w:b/>
          <w:color w:val="0860A8"/>
          <w:sz w:val="24"/>
          <w:szCs w:val="24"/>
        </w:rPr>
        <w:t>Counter</w:t>
      </w:r>
    </w:p>
    <w:p w:rsidR="00416A7E" w:rsidRPr="0005089F" w:rsidRDefault="00416A7E" w:rsidP="00416A7E">
      <w:pPr>
        <w:rPr>
          <w:rFonts w:ascii="Verdana" w:hAnsi="Verdana"/>
        </w:rPr>
      </w:pPr>
      <w:r w:rsidRPr="0005089F">
        <w:rPr>
          <w:rFonts w:ascii="Verdana" w:hAnsi="Verdana"/>
        </w:rPr>
        <w:t>Computers use binary codes to store and process information. The binary system uses only two symbols. People usually use 0 and 1 as the two binary symbols. Because binary codes can be used to represent numbers, letters, pictures, and sounds, the computer can work with a wide variety of information.</w:t>
      </w:r>
    </w:p>
    <w:p w:rsidR="00416A7E" w:rsidRPr="0005089F" w:rsidRDefault="00416A7E" w:rsidP="00416A7E">
      <w:pPr>
        <w:rPr>
          <w:rFonts w:ascii="Verdana" w:hAnsi="Verdana"/>
        </w:rPr>
      </w:pPr>
    </w:p>
    <w:p w:rsidR="00416A7E" w:rsidRPr="0005089F" w:rsidRDefault="00416A7E" w:rsidP="00416A7E">
      <w:pPr>
        <w:rPr>
          <w:rFonts w:ascii="Verdana" w:hAnsi="Verdana"/>
        </w:rPr>
      </w:pPr>
      <w:r w:rsidRPr="0005089F">
        <w:rPr>
          <w:rFonts w:ascii="Verdana" w:hAnsi="Verdana"/>
        </w:rPr>
        <w:t>You are used to counting in the decimal or base 10 system with 1, 2, 3, 4, 5, and so on. You could also count using binary numbers with 1</w:t>
      </w:r>
      <w:r w:rsidRPr="0005089F">
        <w:rPr>
          <w:rFonts w:ascii="Verdana" w:hAnsi="Verdana"/>
          <w:vertAlign w:val="subscript"/>
        </w:rPr>
        <w:t>2</w:t>
      </w:r>
      <w:r w:rsidRPr="0005089F">
        <w:rPr>
          <w:rFonts w:ascii="Verdana" w:hAnsi="Verdana"/>
        </w:rPr>
        <w:t>, 10</w:t>
      </w:r>
      <w:r w:rsidRPr="0005089F">
        <w:rPr>
          <w:rFonts w:ascii="Verdana" w:hAnsi="Verdana"/>
          <w:vertAlign w:val="subscript"/>
        </w:rPr>
        <w:t>2</w:t>
      </w:r>
      <w:r w:rsidRPr="0005089F">
        <w:rPr>
          <w:rFonts w:ascii="Verdana" w:hAnsi="Verdana"/>
        </w:rPr>
        <w:t>, 11</w:t>
      </w:r>
      <w:r w:rsidRPr="0005089F">
        <w:rPr>
          <w:rFonts w:ascii="Verdana" w:hAnsi="Verdana"/>
          <w:vertAlign w:val="subscript"/>
        </w:rPr>
        <w:t>2</w:t>
      </w:r>
      <w:r w:rsidRPr="0005089F">
        <w:rPr>
          <w:rFonts w:ascii="Verdana" w:hAnsi="Verdana"/>
        </w:rPr>
        <w:t>, 100</w:t>
      </w:r>
      <w:r w:rsidRPr="0005089F">
        <w:rPr>
          <w:rFonts w:ascii="Verdana" w:hAnsi="Verdana"/>
          <w:vertAlign w:val="subscript"/>
        </w:rPr>
        <w:t>2</w:t>
      </w:r>
      <w:r w:rsidRPr="0005089F">
        <w:rPr>
          <w:rFonts w:ascii="Verdana" w:hAnsi="Verdana"/>
        </w:rPr>
        <w:t>, 101</w:t>
      </w:r>
      <w:r w:rsidRPr="0005089F">
        <w:rPr>
          <w:rFonts w:ascii="Verdana" w:hAnsi="Verdana"/>
          <w:vertAlign w:val="subscript"/>
        </w:rPr>
        <w:t>2</w:t>
      </w:r>
      <w:r w:rsidRPr="0005089F">
        <w:rPr>
          <w:rFonts w:ascii="Verdana" w:hAnsi="Verdana"/>
        </w:rPr>
        <w:t>, 110</w:t>
      </w:r>
      <w:r w:rsidRPr="0005089F">
        <w:rPr>
          <w:rFonts w:ascii="Verdana" w:hAnsi="Verdana"/>
          <w:vertAlign w:val="subscript"/>
        </w:rPr>
        <w:t>2</w:t>
      </w:r>
      <w:r w:rsidRPr="0005089F">
        <w:rPr>
          <w:rFonts w:ascii="Verdana" w:hAnsi="Verdana"/>
        </w:rPr>
        <w:t>, etc. The subscript—the small 2 that appears slightly below the line—indicates it is a binary number. There are many more place holders needed in the binary system to indicate value and, no matter how much you practice, it still takes longer to actually say the numbers if they are in binary form.</w:t>
      </w:r>
    </w:p>
    <w:p w:rsidR="00416A7E" w:rsidRPr="0005089F" w:rsidRDefault="00416A7E" w:rsidP="00416A7E">
      <w:pPr>
        <w:rPr>
          <w:rFonts w:ascii="Verdana" w:hAnsi="Verdana"/>
        </w:rPr>
      </w:pPr>
    </w:p>
    <w:p w:rsidR="00416A7E" w:rsidRPr="0005089F" w:rsidRDefault="00416A7E" w:rsidP="00416A7E">
      <w:pPr>
        <w:rPr>
          <w:rFonts w:ascii="Verdana" w:hAnsi="Verdana"/>
        </w:rPr>
      </w:pPr>
      <w:r w:rsidRPr="0005089F">
        <w:rPr>
          <w:rFonts w:ascii="Verdana" w:hAnsi="Verdana"/>
        </w:rPr>
        <w:t>In this activity you and several of your classmates will construct a human binary counter. As the count is increased by a value of 1, the binary counter changes to display a visual representation of each number in binary format. The people in the counter will represent the 0s and 1s needed to display the decimal number you will hear. The following diagram shows the binary counter displaying the decimal number 5 in binary representation.</w:t>
      </w:r>
    </w:p>
    <w:p w:rsidR="00416A7E" w:rsidRPr="0005089F" w:rsidRDefault="00416A7E" w:rsidP="00416A7E">
      <w:pPr>
        <w:rPr>
          <w:rFonts w:ascii="Verdana" w:hAnsi="Verdana"/>
        </w:rPr>
      </w:pPr>
    </w:p>
    <w:p w:rsidR="00416A7E" w:rsidRPr="0005089F" w:rsidRDefault="0005089F" w:rsidP="0005089F">
      <w:pPr>
        <w:rPr>
          <w:rFonts w:ascii="Verdana" w:hAnsi="Verdana"/>
        </w:rPr>
      </w:pPr>
      <w:r>
        <w:rPr>
          <w:rFonts w:ascii="Verdana" w:hAnsi="Verdana"/>
          <w:noProof/>
          <w:sz w:val="13"/>
          <w:szCs w:val="13"/>
        </w:rPr>
        <w:drawing>
          <wp:inline distT="0" distB="0" distL="0" distR="0">
            <wp:extent cx="2606675" cy="1187450"/>
            <wp:effectExtent l="19050" t="0" r="3175" b="0"/>
            <wp:docPr id="1" name="Picture 1" descr="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ds"/>
                    <pic:cNvPicPr>
                      <a:picLocks noChangeAspect="1" noChangeArrowheads="1"/>
                    </pic:cNvPicPr>
                  </pic:nvPicPr>
                  <pic:blipFill>
                    <a:blip r:embed="rId7" cstate="print"/>
                    <a:srcRect/>
                    <a:stretch>
                      <a:fillRect/>
                    </a:stretch>
                  </pic:blipFill>
                  <pic:spPr bwMode="auto">
                    <a:xfrm>
                      <a:off x="0" y="0"/>
                      <a:ext cx="2606675" cy="1187450"/>
                    </a:xfrm>
                    <a:prstGeom prst="rect">
                      <a:avLst/>
                    </a:prstGeom>
                    <a:noFill/>
                    <a:ln w="9525">
                      <a:noFill/>
                      <a:miter lim="800000"/>
                      <a:headEnd/>
                      <a:tailEnd/>
                    </a:ln>
                  </pic:spPr>
                </pic:pic>
              </a:graphicData>
            </a:graphic>
          </wp:inline>
        </w:drawing>
      </w:r>
    </w:p>
    <w:p w:rsidR="00416A7E" w:rsidRPr="0005089F" w:rsidRDefault="00416A7E" w:rsidP="00416A7E">
      <w:pPr>
        <w:rPr>
          <w:rFonts w:ascii="Verdana" w:hAnsi="Verdana"/>
        </w:rPr>
      </w:pPr>
    </w:p>
    <w:p w:rsidR="00416A7E" w:rsidRPr="0005089F" w:rsidRDefault="00416A7E" w:rsidP="00416A7E">
      <w:pPr>
        <w:rPr>
          <w:rFonts w:ascii="Verdana" w:hAnsi="Verdana"/>
        </w:rPr>
      </w:pPr>
      <w:r w:rsidRPr="0005089F">
        <w:rPr>
          <w:rFonts w:ascii="Verdana" w:hAnsi="Verdana"/>
        </w:rPr>
        <w:t>A raised right arm represents a 1. An arm down at the side represents a 0. The diagram is displaying a five as the binary number 0101</w:t>
      </w:r>
      <w:r w:rsidRPr="0005089F">
        <w:rPr>
          <w:rFonts w:ascii="Verdana" w:hAnsi="Verdana"/>
          <w:vertAlign w:val="subscript"/>
        </w:rPr>
        <w:t>2</w:t>
      </w:r>
      <w:r w:rsidRPr="0005089F">
        <w:rPr>
          <w:rFonts w:ascii="Verdana" w:hAnsi="Verdana"/>
        </w:rPr>
        <w:t xml:space="preserve">. The binary number is interpreted or read from the right. The person on the extreme right of the diagram is in the 1’s position, the next person from the right is in the 2’s position, the third person from the right is in the 4’s position, the next person is in the 8’s position, and so on. </w:t>
      </w:r>
    </w:p>
    <w:p w:rsidR="00416A7E" w:rsidRPr="0005089F" w:rsidRDefault="00416A7E" w:rsidP="00416A7E">
      <w:pPr>
        <w:rPr>
          <w:rFonts w:ascii="Verdana" w:hAnsi="Verdana"/>
        </w:rPr>
      </w:pPr>
    </w:p>
    <w:p w:rsidR="00416A7E" w:rsidRPr="0005089F" w:rsidRDefault="00416A7E" w:rsidP="00416A7E">
      <w:pPr>
        <w:rPr>
          <w:rFonts w:ascii="Verdana" w:hAnsi="Verdana"/>
        </w:rPr>
      </w:pPr>
      <w:r w:rsidRPr="0005089F">
        <w:rPr>
          <w:rFonts w:ascii="Verdana" w:hAnsi="Verdana"/>
        </w:rPr>
        <w:t>In this way, the four people are representing 0101</w:t>
      </w:r>
      <w:r w:rsidRPr="0005089F">
        <w:rPr>
          <w:rFonts w:ascii="Verdana" w:hAnsi="Verdana"/>
          <w:vertAlign w:val="subscript"/>
        </w:rPr>
        <w:t>2</w:t>
      </w:r>
      <w:r w:rsidRPr="0005089F">
        <w:rPr>
          <w:rFonts w:ascii="Verdana" w:hAnsi="Verdana"/>
        </w:rPr>
        <w:t>.</w:t>
      </w:r>
    </w:p>
    <w:p w:rsidR="00416A7E" w:rsidRDefault="00416A7E" w:rsidP="00416A7E">
      <w:pPr>
        <w:rPr>
          <w:rFonts w:ascii="Verdana" w:hAnsi="Verdana"/>
        </w:rPr>
      </w:pPr>
    </w:p>
    <w:p w:rsidR="0005089F" w:rsidRPr="0005089F" w:rsidRDefault="0005089F" w:rsidP="00416A7E">
      <w:pPr>
        <w:rPr>
          <w:rFonts w:ascii="Verdana" w:hAnsi="Verdana"/>
        </w:rPr>
      </w:pPr>
    </w:p>
    <w:p w:rsidR="00416A7E" w:rsidRPr="0005089F" w:rsidRDefault="0005089F" w:rsidP="0005089F">
      <w:pPr>
        <w:rPr>
          <w:rFonts w:ascii="Verdana" w:hAnsi="Verdana"/>
        </w:rPr>
      </w:pPr>
      <w:r>
        <w:rPr>
          <w:rFonts w:ascii="Verdana" w:hAnsi="Verdana"/>
          <w:noProof/>
          <w:sz w:val="13"/>
          <w:szCs w:val="13"/>
        </w:rPr>
        <w:drawing>
          <wp:inline distT="0" distB="0" distL="0" distR="0">
            <wp:extent cx="2047240" cy="1187450"/>
            <wp:effectExtent l="19050" t="0" r="0" b="0"/>
            <wp:docPr id="4" name="Picture 4" descr="Kids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ds # 2"/>
                    <pic:cNvPicPr>
                      <a:picLocks noChangeAspect="1" noChangeArrowheads="1"/>
                    </pic:cNvPicPr>
                  </pic:nvPicPr>
                  <pic:blipFill>
                    <a:blip r:embed="rId8" cstate="print"/>
                    <a:srcRect/>
                    <a:stretch>
                      <a:fillRect/>
                    </a:stretch>
                  </pic:blipFill>
                  <pic:spPr bwMode="auto">
                    <a:xfrm>
                      <a:off x="0" y="0"/>
                      <a:ext cx="2047240" cy="1187450"/>
                    </a:xfrm>
                    <a:prstGeom prst="rect">
                      <a:avLst/>
                    </a:prstGeom>
                    <a:noFill/>
                    <a:ln w="9525">
                      <a:noFill/>
                      <a:miter lim="800000"/>
                      <a:headEnd/>
                      <a:tailEnd/>
                    </a:ln>
                  </pic:spPr>
                </pic:pic>
              </a:graphicData>
            </a:graphic>
          </wp:inline>
        </w:drawing>
      </w:r>
    </w:p>
    <w:p w:rsidR="00416A7E" w:rsidRPr="0005089F" w:rsidRDefault="00416A7E" w:rsidP="00416A7E">
      <w:pPr>
        <w:rPr>
          <w:rFonts w:ascii="Verdana" w:hAnsi="Verdana"/>
        </w:rPr>
      </w:pPr>
    </w:p>
    <w:p w:rsidR="0005089F" w:rsidRDefault="0005089F" w:rsidP="00416A7E">
      <w:pPr>
        <w:pStyle w:val="Heading3"/>
        <w:rPr>
          <w:rFonts w:ascii="Verdana" w:hAnsi="Verdana"/>
          <w:b/>
          <w:bCs w:val="0"/>
          <w:caps w:val="0"/>
          <w:color w:val="0860A8"/>
          <w:szCs w:val="24"/>
        </w:rPr>
      </w:pPr>
    </w:p>
    <w:p w:rsidR="00416A7E" w:rsidRPr="0005089F" w:rsidRDefault="00416A7E" w:rsidP="00416A7E">
      <w:pPr>
        <w:pStyle w:val="Heading3"/>
        <w:rPr>
          <w:rFonts w:ascii="Verdana" w:hAnsi="Verdana"/>
          <w:b/>
          <w:bCs w:val="0"/>
          <w:caps w:val="0"/>
          <w:color w:val="0860A8"/>
          <w:szCs w:val="24"/>
        </w:rPr>
      </w:pPr>
      <w:r w:rsidRPr="0005089F">
        <w:rPr>
          <w:rFonts w:ascii="Verdana" w:hAnsi="Verdana"/>
          <w:b/>
          <w:bCs w:val="0"/>
          <w:caps w:val="0"/>
          <w:color w:val="0860A8"/>
          <w:szCs w:val="24"/>
        </w:rPr>
        <w:t>Activities</w:t>
      </w:r>
    </w:p>
    <w:p w:rsidR="00416A7E" w:rsidRPr="0005089F" w:rsidRDefault="00416A7E" w:rsidP="00416A7E">
      <w:pPr>
        <w:rPr>
          <w:rFonts w:ascii="Verdana" w:hAnsi="Verdana"/>
        </w:r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t xml:space="preserve">Select four members of your group to be in the binary counter. Select one other member of your group to be the count monitor. The other members of your group are checkers. </w:t>
      </w:r>
    </w:p>
    <w:p w:rsidR="00416A7E" w:rsidRPr="0005089F" w:rsidRDefault="00416A7E" w:rsidP="00416A7E">
      <w:pPr>
        <w:ind w:firstLine="60"/>
        <w:rPr>
          <w:rFonts w:ascii="Verdana" w:hAnsi="Verdana"/>
        </w:r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t xml:space="preserve">The people who are in the binary counter form a line in front of the group. Each person should be able to touch the shoulder of the person to his right with his fingertips. As viewed by the group, the person on the extreme right is in the 1’s position. </w:t>
      </w:r>
    </w:p>
    <w:p w:rsidR="00416A7E" w:rsidRPr="0005089F" w:rsidRDefault="00416A7E" w:rsidP="00416A7E">
      <w:pPr>
        <w:ind w:firstLine="60"/>
        <w:rPr>
          <w:rFonts w:ascii="Verdana" w:hAnsi="Verdana"/>
        </w:r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t xml:space="preserve">The count monitor gives input to the binary counter by touching the person in the 1’s place on the shoulder and verbally indicating the new number. The count monitor must also keep track of the count. </w:t>
      </w:r>
    </w:p>
    <w:p w:rsidR="00416A7E" w:rsidRPr="0005089F" w:rsidRDefault="00416A7E" w:rsidP="00416A7E">
      <w:pPr>
        <w:ind w:firstLine="60"/>
        <w:rPr>
          <w:rFonts w:ascii="Verdana" w:hAnsi="Verdana"/>
        </w:r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t>The binary counter works as follows:</w:t>
      </w:r>
    </w:p>
    <w:p w:rsidR="00416A7E" w:rsidRPr="0005089F" w:rsidRDefault="00416A7E" w:rsidP="00416A7E">
      <w:pPr>
        <w:rPr>
          <w:rFonts w:ascii="Verdana" w:hAnsi="Verdana"/>
        </w:rPr>
      </w:pPr>
    </w:p>
    <w:p w:rsidR="00416A7E" w:rsidRPr="0005089F" w:rsidRDefault="00416A7E" w:rsidP="00416A7E">
      <w:pPr>
        <w:numPr>
          <w:ilvl w:val="0"/>
          <w:numId w:val="1"/>
        </w:numPr>
        <w:rPr>
          <w:rFonts w:ascii="Verdana" w:hAnsi="Verdana"/>
        </w:rPr>
      </w:pPr>
      <w:r w:rsidRPr="0005089F">
        <w:rPr>
          <w:rFonts w:ascii="Verdana" w:hAnsi="Verdana"/>
        </w:rPr>
        <w:t>The binary counter is set to zero by having all of its members put their arms at their sides.</w:t>
      </w:r>
    </w:p>
    <w:p w:rsidR="00416A7E" w:rsidRPr="0005089F" w:rsidRDefault="00416A7E" w:rsidP="00416A7E">
      <w:pPr>
        <w:ind w:left="360"/>
        <w:rPr>
          <w:rFonts w:ascii="Verdana" w:hAnsi="Verdana"/>
        </w:rPr>
      </w:pPr>
    </w:p>
    <w:p w:rsidR="00416A7E" w:rsidRPr="0005089F" w:rsidRDefault="00416A7E" w:rsidP="00416A7E">
      <w:pPr>
        <w:numPr>
          <w:ilvl w:val="0"/>
          <w:numId w:val="1"/>
        </w:numPr>
        <w:rPr>
          <w:rFonts w:ascii="Verdana" w:hAnsi="Verdana"/>
        </w:rPr>
      </w:pPr>
      <w:r w:rsidRPr="0005089F">
        <w:rPr>
          <w:rFonts w:ascii="Verdana" w:hAnsi="Verdana"/>
        </w:rPr>
        <w:t>Each time members of the binary counter are touched, they must complete some particular action.</w:t>
      </w:r>
    </w:p>
    <w:p w:rsidR="00416A7E" w:rsidRPr="0005089F" w:rsidRDefault="00416A7E" w:rsidP="00416A7E">
      <w:pPr>
        <w:ind w:left="360"/>
        <w:rPr>
          <w:rFonts w:ascii="Verdana" w:hAnsi="Verdana"/>
        </w:rPr>
      </w:pPr>
    </w:p>
    <w:p w:rsidR="00416A7E" w:rsidRPr="0005089F" w:rsidRDefault="00416A7E" w:rsidP="00416A7E">
      <w:pPr>
        <w:numPr>
          <w:ilvl w:val="0"/>
          <w:numId w:val="1"/>
        </w:numPr>
        <w:rPr>
          <w:rFonts w:ascii="Verdana" w:hAnsi="Verdana"/>
        </w:rPr>
      </w:pPr>
      <w:r w:rsidRPr="0005089F">
        <w:rPr>
          <w:rFonts w:ascii="Verdana" w:hAnsi="Verdana"/>
        </w:rPr>
        <w:t xml:space="preserve">If their arm is held up and out when they are touched they must tap the person to their right on the shoulder and lower their own arm. </w:t>
      </w:r>
    </w:p>
    <w:p w:rsidR="00416A7E" w:rsidRPr="0005089F" w:rsidRDefault="00416A7E" w:rsidP="00416A7E">
      <w:pPr>
        <w:ind w:left="360" w:firstLine="60"/>
        <w:rPr>
          <w:rFonts w:ascii="Verdana" w:hAnsi="Verdana"/>
        </w:rPr>
      </w:pPr>
    </w:p>
    <w:p w:rsidR="00416A7E" w:rsidRPr="0005089F" w:rsidRDefault="0005089F" w:rsidP="00416A7E">
      <w:pPr>
        <w:ind w:left="720"/>
        <w:rPr>
          <w:rFonts w:ascii="Verdana" w:hAnsi="Verdana"/>
        </w:rPr>
      </w:pPr>
      <w:r>
        <w:rPr>
          <w:rFonts w:ascii="Verdana" w:hAnsi="Verdana"/>
          <w:noProof/>
          <w:sz w:val="13"/>
          <w:szCs w:val="13"/>
        </w:rPr>
        <w:drawing>
          <wp:inline distT="0" distB="0" distL="0" distR="0">
            <wp:extent cx="1323975" cy="1187450"/>
            <wp:effectExtent l="19050" t="0" r="9525" b="0"/>
            <wp:docPr id="7" name="Picture 7" descr="2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Kids"/>
                    <pic:cNvPicPr>
                      <a:picLocks noChangeAspect="1" noChangeArrowheads="1"/>
                    </pic:cNvPicPr>
                  </pic:nvPicPr>
                  <pic:blipFill>
                    <a:blip r:embed="rId9" cstate="print"/>
                    <a:srcRect/>
                    <a:stretch>
                      <a:fillRect/>
                    </a:stretch>
                  </pic:blipFill>
                  <pic:spPr bwMode="auto">
                    <a:xfrm>
                      <a:off x="0" y="0"/>
                      <a:ext cx="1323975" cy="1187450"/>
                    </a:xfrm>
                    <a:prstGeom prst="rect">
                      <a:avLst/>
                    </a:prstGeom>
                    <a:noFill/>
                    <a:ln w="9525">
                      <a:noFill/>
                      <a:miter lim="800000"/>
                      <a:headEnd/>
                      <a:tailEnd/>
                    </a:ln>
                  </pic:spPr>
                </pic:pic>
              </a:graphicData>
            </a:graphic>
          </wp:inline>
        </w:drawing>
      </w:r>
    </w:p>
    <w:p w:rsidR="00416A7E" w:rsidRPr="0005089F" w:rsidRDefault="00416A7E" w:rsidP="00416A7E">
      <w:pPr>
        <w:ind w:left="360"/>
        <w:rPr>
          <w:rFonts w:ascii="Verdana" w:hAnsi="Verdana"/>
        </w:rPr>
      </w:pPr>
    </w:p>
    <w:p w:rsidR="00416A7E" w:rsidRPr="0005089F" w:rsidRDefault="00416A7E" w:rsidP="00416A7E">
      <w:pPr>
        <w:numPr>
          <w:ilvl w:val="0"/>
          <w:numId w:val="1"/>
        </w:numPr>
        <w:rPr>
          <w:rFonts w:ascii="Verdana" w:hAnsi="Verdana"/>
        </w:rPr>
      </w:pPr>
      <w:r w:rsidRPr="0005089F">
        <w:rPr>
          <w:rFonts w:ascii="Verdana" w:hAnsi="Verdana"/>
        </w:rPr>
        <w:t xml:space="preserve">If their arm is already down when they are touched, then they raise their arm without touching the person to the right. </w:t>
      </w:r>
    </w:p>
    <w:p w:rsidR="00416A7E" w:rsidRPr="0005089F" w:rsidRDefault="00416A7E" w:rsidP="00416A7E">
      <w:pPr>
        <w:ind w:firstLine="60"/>
        <w:rPr>
          <w:rFonts w:ascii="Verdana" w:hAnsi="Verdana"/>
        </w:rPr>
      </w:pPr>
    </w:p>
    <w:p w:rsidR="00416A7E" w:rsidRPr="0005089F" w:rsidRDefault="0005089F" w:rsidP="00416A7E">
      <w:pPr>
        <w:ind w:left="720"/>
        <w:rPr>
          <w:rFonts w:ascii="Verdana" w:hAnsi="Verdana"/>
        </w:rPr>
      </w:pPr>
      <w:r>
        <w:rPr>
          <w:rFonts w:ascii="Verdana" w:hAnsi="Verdana"/>
          <w:noProof/>
          <w:sz w:val="13"/>
          <w:szCs w:val="13"/>
        </w:rPr>
        <w:drawing>
          <wp:inline distT="0" distB="0" distL="0" distR="0">
            <wp:extent cx="1289685" cy="1187450"/>
            <wp:effectExtent l="19050" t="0" r="5715" b="0"/>
            <wp:docPr id="10" name="Picture 10" descr="2 Kids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 Kids # 2"/>
                    <pic:cNvPicPr>
                      <a:picLocks noChangeAspect="1" noChangeArrowheads="1"/>
                    </pic:cNvPicPr>
                  </pic:nvPicPr>
                  <pic:blipFill>
                    <a:blip r:embed="rId10" cstate="print"/>
                    <a:srcRect/>
                    <a:stretch>
                      <a:fillRect/>
                    </a:stretch>
                  </pic:blipFill>
                  <pic:spPr bwMode="auto">
                    <a:xfrm>
                      <a:off x="0" y="0"/>
                      <a:ext cx="1289685" cy="1187450"/>
                    </a:xfrm>
                    <a:prstGeom prst="rect">
                      <a:avLst/>
                    </a:prstGeom>
                    <a:noFill/>
                    <a:ln w="9525">
                      <a:noFill/>
                      <a:miter lim="800000"/>
                      <a:headEnd/>
                      <a:tailEnd/>
                    </a:ln>
                  </pic:spPr>
                </pic:pic>
              </a:graphicData>
            </a:graphic>
          </wp:inline>
        </w:drawing>
      </w:r>
    </w:p>
    <w:p w:rsidR="00416A7E" w:rsidRPr="0005089F" w:rsidRDefault="00416A7E" w:rsidP="00416A7E">
      <w:pPr>
        <w:ind w:firstLine="60"/>
        <w:rPr>
          <w:rFonts w:ascii="Verdana" w:hAnsi="Verdana"/>
        </w:r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t xml:space="preserve">The count monitor counts out loud when tapping the first person in the counter on the shoulder. The count monitor needs to give the checkers time to check the work of the binary counter. </w:t>
      </w:r>
    </w:p>
    <w:p w:rsidR="00416A7E" w:rsidRPr="0005089F" w:rsidRDefault="00416A7E" w:rsidP="00416A7E">
      <w:pPr>
        <w:ind w:firstLine="60"/>
        <w:rPr>
          <w:rFonts w:ascii="Verdana" w:hAnsi="Verdana"/>
        </w:rPr>
      </w:pPr>
    </w:p>
    <w:p w:rsidR="00361348" w:rsidRDefault="00361348" w:rsidP="00416A7E">
      <w:pPr>
        <w:numPr>
          <w:ilvl w:val="0"/>
          <w:numId w:val="1"/>
        </w:numPr>
        <w:tabs>
          <w:tab w:val="clear" w:pos="360"/>
        </w:tabs>
        <w:rPr>
          <w:rFonts w:ascii="Verdana" w:hAnsi="Verdana"/>
        </w:rPr>
        <w:sectPr w:rsidR="00361348" w:rsidSect="005C3891">
          <w:headerReference w:type="default" r:id="rId11"/>
          <w:footerReference w:type="default" r:id="rId12"/>
          <w:pgSz w:w="12240" w:h="15840"/>
          <w:pgMar w:top="1440" w:right="1440" w:bottom="1440" w:left="1440" w:header="720" w:footer="720" w:gutter="0"/>
          <w:cols w:space="720"/>
          <w:docGrid w:linePitch="360"/>
        </w:sectPr>
      </w:pPr>
    </w:p>
    <w:p w:rsidR="00416A7E" w:rsidRPr="0005089F" w:rsidRDefault="00416A7E" w:rsidP="00416A7E">
      <w:pPr>
        <w:numPr>
          <w:ilvl w:val="0"/>
          <w:numId w:val="1"/>
        </w:numPr>
        <w:tabs>
          <w:tab w:val="clear" w:pos="360"/>
        </w:tabs>
        <w:rPr>
          <w:rFonts w:ascii="Verdana" w:hAnsi="Verdana"/>
        </w:rPr>
      </w:pPr>
      <w:r w:rsidRPr="0005089F">
        <w:rPr>
          <w:rFonts w:ascii="Verdana" w:hAnsi="Verdana"/>
        </w:rPr>
        <w:lastRenderedPageBreak/>
        <w:t xml:space="preserve">The checkers check each number that appears on the binary counter using the following table: </w:t>
      </w:r>
    </w:p>
    <w:p w:rsidR="00416A7E" w:rsidRPr="0005089F" w:rsidRDefault="00416A7E" w:rsidP="00416A7E">
      <w:pPr>
        <w:rPr>
          <w:rFonts w:ascii="Verdana" w:hAnsi="Verdana"/>
        </w:rPr>
      </w:pPr>
    </w:p>
    <w:p w:rsidR="00416A7E" w:rsidRPr="0005089F" w:rsidRDefault="0005089F" w:rsidP="00416A7E">
      <w:pPr>
        <w:ind w:left="720"/>
        <w:rPr>
          <w:rFonts w:ascii="Verdana" w:hAnsi="Verdana"/>
        </w:rPr>
      </w:pPr>
      <w:r>
        <w:rPr>
          <w:rFonts w:ascii="Verdana" w:hAnsi="Verdana"/>
          <w:noProof/>
          <w:sz w:val="13"/>
          <w:szCs w:val="13"/>
        </w:rPr>
        <w:drawing>
          <wp:inline distT="0" distB="0" distL="0" distR="0">
            <wp:extent cx="2838450" cy="648335"/>
            <wp:effectExtent l="19050" t="0" r="0" b="0"/>
            <wp:docPr id="13" name="Picture 13" descr="Binary Number Cou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inary Number Counter"/>
                    <pic:cNvPicPr>
                      <a:picLocks noChangeAspect="1" noChangeArrowheads="1"/>
                    </pic:cNvPicPr>
                  </pic:nvPicPr>
                  <pic:blipFill>
                    <a:blip r:embed="rId13" cstate="print"/>
                    <a:srcRect/>
                    <a:stretch>
                      <a:fillRect/>
                    </a:stretch>
                  </pic:blipFill>
                  <pic:spPr bwMode="auto">
                    <a:xfrm>
                      <a:off x="0" y="0"/>
                      <a:ext cx="2838450" cy="648335"/>
                    </a:xfrm>
                    <a:prstGeom prst="rect">
                      <a:avLst/>
                    </a:prstGeom>
                    <a:noFill/>
                    <a:ln w="9525">
                      <a:noFill/>
                      <a:miter lim="800000"/>
                      <a:headEnd/>
                      <a:tailEnd/>
                    </a:ln>
                  </pic:spPr>
                </pic:pic>
              </a:graphicData>
            </a:graphic>
          </wp:inline>
        </w:drawing>
      </w:r>
    </w:p>
    <w:p w:rsidR="005C3891" w:rsidRPr="0005089F" w:rsidRDefault="005C3891">
      <w:pPr>
        <w:rPr>
          <w:rFonts w:ascii="Verdana" w:hAnsi="Verdana"/>
        </w:rPr>
      </w:pPr>
    </w:p>
    <w:sectPr w:rsidR="005C3891" w:rsidRPr="0005089F" w:rsidSect="005C3891">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C36" w:rsidRDefault="00A45C36" w:rsidP="00361348">
      <w:r>
        <w:separator/>
      </w:r>
    </w:p>
  </w:endnote>
  <w:endnote w:type="continuationSeparator" w:id="0">
    <w:p w:rsidR="00A45C36" w:rsidRDefault="00A45C36" w:rsidP="003613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361348" w:rsidRPr="00B73F64" w:rsidRDefault="00361348" w:rsidP="00361348">
            <w:pPr>
              <w:pStyle w:val="Footer"/>
              <w:rPr>
                <w:rFonts w:ascii="Arial Narrow" w:hAnsi="Arial Narrow"/>
                <w:sz w:val="14"/>
                <w:szCs w:val="14"/>
              </w:rPr>
            </w:pPr>
          </w:p>
          <w:p w:rsidR="00361348" w:rsidRPr="00B73F64" w:rsidRDefault="00361348" w:rsidP="00361348">
            <w:pPr>
              <w:pStyle w:val="Footer"/>
              <w:rPr>
                <w:rFonts w:ascii="Arial Narrow" w:hAnsi="Arial Narrow"/>
                <w:sz w:val="14"/>
                <w:szCs w:val="14"/>
              </w:rPr>
            </w:pPr>
          </w:p>
          <w:p w:rsidR="00361348" w:rsidRPr="00B73F64" w:rsidRDefault="00361348" w:rsidP="00361348">
            <w:pPr>
              <w:pStyle w:val="Footer"/>
              <w:rPr>
                <w:rFonts w:ascii="Arial Narrow" w:hAnsi="Arial Narrow"/>
                <w:sz w:val="14"/>
                <w:szCs w:val="14"/>
              </w:rPr>
            </w:pPr>
            <w:r>
              <w:rPr>
                <w:rFonts w:ascii="Arial Narrow" w:hAnsi="Arial Narrow"/>
                <w:sz w:val="14"/>
                <w:szCs w:val="14"/>
              </w:rPr>
              <w:t>Copyright © 2010 Intel Corporation. All rights reserved.</w:t>
            </w:r>
          </w:p>
          <w:p w:rsidR="00361348" w:rsidRPr="00361348" w:rsidRDefault="00361348" w:rsidP="00361348">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3</w:t>
            </w:r>
            <w:r w:rsidRPr="00D65C47">
              <w:rPr>
                <w:rFonts w:ascii="Verdana" w:hAnsi="Verdana"/>
              </w:rPr>
              <w:fldChar w:fldCharType="end"/>
            </w:r>
          </w:p>
        </w:sdtContent>
      </w:sdt>
    </w:sdtContent>
  </w:sdt>
  <w:p w:rsidR="00361348" w:rsidRDefault="003613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361348" w:rsidRPr="00D65C47" w:rsidRDefault="00361348" w:rsidP="00361348">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361348" w:rsidRPr="00361348" w:rsidRDefault="00361348" w:rsidP="00361348">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4</w:t>
            </w:r>
            <w:r w:rsidRPr="0047043E">
              <w:rPr>
                <w:rFonts w:ascii="Verdana" w:hAnsi="Verdana"/>
              </w:rPr>
              <w:fldChar w:fldCharType="end"/>
            </w:r>
          </w:p>
        </w:sdtContent>
      </w:sdt>
    </w:sdtContent>
  </w:sdt>
  <w:p w:rsidR="00361348" w:rsidRDefault="003613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C36" w:rsidRDefault="00A45C36" w:rsidP="00361348">
      <w:r>
        <w:separator/>
      </w:r>
    </w:p>
  </w:footnote>
  <w:footnote w:type="continuationSeparator" w:id="0">
    <w:p w:rsidR="00A45C36" w:rsidRDefault="00A45C36" w:rsidP="00361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348" w:rsidRPr="009B73DB" w:rsidRDefault="00361348" w:rsidP="00361348">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361348" w:rsidRPr="00361348" w:rsidRDefault="00361348">
    <w:pPr>
      <w:pStyle w:val="Header"/>
      <w:rPr>
        <w:rFonts w:ascii="Verdana" w:hAnsi="Verdana"/>
        <w:b/>
        <w:sz w:val="14"/>
        <w:szCs w:val="14"/>
      </w:rPr>
    </w:pPr>
    <w:r>
      <w:rPr>
        <w:rFonts w:ascii="Verdana" w:eastAsia="Calibri" w:hAnsi="Verdana"/>
        <w:b/>
        <w:sz w:val="14"/>
        <w:szCs w:val="14"/>
      </w:rPr>
      <w:t>The Journey Inside</w:t>
    </w:r>
  </w:p>
  <w:p w:rsidR="00361348" w:rsidRDefault="003613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55E74"/>
    <w:multiLevelType w:val="hybridMultilevel"/>
    <w:tmpl w:val="C2DE7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6A7E"/>
    <w:rsid w:val="0005089F"/>
    <w:rsid w:val="001B6E4F"/>
    <w:rsid w:val="00361348"/>
    <w:rsid w:val="00416A7E"/>
    <w:rsid w:val="005C3891"/>
    <w:rsid w:val="00A45C36"/>
    <w:rsid w:val="00E3513A"/>
    <w:rsid w:val="00EE21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A7E"/>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416A7E"/>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16A7E"/>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05089F"/>
    <w:rPr>
      <w:rFonts w:ascii="Tahoma" w:hAnsi="Tahoma" w:cs="Tahoma"/>
      <w:sz w:val="16"/>
      <w:szCs w:val="16"/>
    </w:rPr>
  </w:style>
  <w:style w:type="character" w:customStyle="1" w:styleId="BalloonTextChar">
    <w:name w:val="Balloon Text Char"/>
    <w:basedOn w:val="DefaultParagraphFont"/>
    <w:link w:val="BalloonText"/>
    <w:uiPriority w:val="99"/>
    <w:semiHidden/>
    <w:rsid w:val="0005089F"/>
    <w:rPr>
      <w:rFonts w:ascii="Tahoma" w:eastAsia="Times New Roman" w:hAnsi="Tahoma" w:cs="Tahoma"/>
      <w:sz w:val="16"/>
      <w:szCs w:val="16"/>
    </w:rPr>
  </w:style>
  <w:style w:type="paragraph" w:styleId="Header">
    <w:name w:val="header"/>
    <w:basedOn w:val="Normal"/>
    <w:link w:val="HeaderChar"/>
    <w:uiPriority w:val="99"/>
    <w:unhideWhenUsed/>
    <w:rsid w:val="00361348"/>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361348"/>
    <w:rPr>
      <w:rFonts w:ascii="Arial" w:eastAsia="Times New Roman" w:hAnsi="Arial" w:cs="Times New Roman"/>
      <w:sz w:val="20"/>
      <w:szCs w:val="20"/>
    </w:rPr>
  </w:style>
  <w:style w:type="paragraph" w:styleId="Footer">
    <w:name w:val="footer"/>
    <w:basedOn w:val="Normal"/>
    <w:link w:val="FooterChar"/>
    <w:uiPriority w:val="99"/>
    <w:unhideWhenUsed/>
    <w:rsid w:val="00361348"/>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36134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4274"/>
    <w:rsid w:val="00264274"/>
    <w:rsid w:val="006E6C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9C52DD1969439FA5087A890B14426A">
    <w:name w:val="529C52DD1969439FA5087A890B14426A"/>
    <w:rsid w:val="00264274"/>
  </w:style>
  <w:style w:type="paragraph" w:customStyle="1" w:styleId="583352E7A129462EB89A9718EFFEE62B">
    <w:name w:val="583352E7A129462EB89A9718EFFEE62B"/>
    <w:rsid w:val="00264274"/>
  </w:style>
  <w:style w:type="paragraph" w:customStyle="1" w:styleId="1ADD3079045040E0BD05C937E9123DB5">
    <w:name w:val="1ADD3079045040E0BD05C937E9123DB5"/>
    <w:rsid w:val="0026427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dcterms:created xsi:type="dcterms:W3CDTF">2010-10-09T20:27:00Z</dcterms:created>
  <dcterms:modified xsi:type="dcterms:W3CDTF">2010-10-09T21:33:00Z</dcterms:modified>
</cp:coreProperties>
</file>